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Baskerville" w:cs="Baskerville" w:hAnsi="Baskerville" w:eastAsia="Baskerville"/>
        </w:rPr>
      </w:pPr>
      <w:r>
        <w:rPr>
          <w:rFonts w:ascii="Baskerville" w:hAnsi="Baskerville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895470</wp:posOffset>
                </wp:positionH>
                <wp:positionV relativeFrom="page">
                  <wp:posOffset>887618</wp:posOffset>
                </wp:positionV>
                <wp:extent cx="5815816" cy="1785892"/>
                <wp:effectExtent l="0" t="0" r="0" b="0"/>
                <wp:wrapNone/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816" cy="1785892"/>
                          <a:chOff x="0" y="0"/>
                          <a:chExt cx="5815815" cy="1785891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10309"/>
                          <a:stretch>
                            <a:fillRect/>
                          </a:stretch>
                        </pic:blipFill>
                        <pic:spPr>
                          <a:xfrm>
                            <a:off x="2318741" y="0"/>
                            <a:ext cx="1178368" cy="1150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CITY DOGS MARKETING STRATEGY PROJECT"/>
                        <wps:cNvSpPr txBox="1"/>
                        <wps:spPr>
                          <a:xfrm>
                            <a:off x="-1" y="1174161"/>
                            <a:ext cx="5815817" cy="4248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outline w:val="0"/>
                                  <w:color w:val="813136"/>
                                  <w:sz w:val="32"/>
                                  <w:szCs w:val="32"/>
                                  <w:u w:color="813136"/>
                                  <w:rtl w:val="0"/>
                                  <w:lang w:val="en-US"/>
                                  <w14:textFill>
                                    <w14:solidFill>
                                      <w14:srgbClr w14:val="813136"/>
                                    </w14:solidFill>
                                  </w14:textFill>
                                </w:rPr>
                                <w:t>CITY DOGS MARKETING STRATEGY PROJECT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7" name="Harnessing our marketing efforts for the long run"/>
                        <wps:cNvSpPr txBox="1"/>
                        <wps:spPr>
                          <a:xfrm>
                            <a:off x="532942" y="1412060"/>
                            <a:ext cx="4749930" cy="3738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outline w:val="0"/>
                                  <w:color w:val="8d6e55"/>
                                  <w:sz w:val="24"/>
                                  <w:szCs w:val="24"/>
                                  <w:u w:color="8d6e55"/>
                                  <w:rtl w:val="0"/>
                                  <w:lang w:val="en-US"/>
                                  <w14:textFill>
                                    <w14:solidFill>
                                      <w14:srgbClr w14:val="8D6E55"/>
                                    </w14:solidFill>
                                  </w14:textFill>
                                </w:rPr>
                                <w:t>Harnessing our marketing efforts for the long run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0.5pt;margin-top:69.9pt;width:457.9pt;height:140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15815,1785892">
                <w10:wrap type="none" side="bothSides" anchorx="page" anchory="page"/>
                <v:shape id="_x0000_s1027" type="#_x0000_t75" style="position:absolute;left:2318741;top:0;width:1178367;height:1150472;">
                  <v:imagedata r:id="rId4" o:title="image1.png" cropbottom="10.3%"/>
                </v:shape>
                <v:shape id="_x0000_s1028" type="#_x0000_t202" style="position:absolute;left:0;top:1174162;width:5815815;height:4248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outline w:val="0"/>
                            <w:color w:val="813136"/>
                            <w:sz w:val="32"/>
                            <w:szCs w:val="32"/>
                            <w:u w:color="813136"/>
                            <w:rtl w:val="0"/>
                            <w:lang w:val="en-US"/>
                            <w14:textFill>
                              <w14:solidFill>
                                <w14:srgbClr w14:val="813136"/>
                              </w14:solidFill>
                            </w14:textFill>
                          </w:rPr>
                          <w:t>CITY DOGS MARKETING STRATEGY PROJECT</w:t>
                        </w:r>
                      </w:p>
                    </w:txbxContent>
                  </v:textbox>
                </v:shape>
                <v:shape id="_x0000_s1029" type="#_x0000_t202" style="position:absolute;left:532942;top:1412061;width:4749929;height:3738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outline w:val="0"/>
                            <w:color w:val="8d6e55"/>
                            <w:sz w:val="24"/>
                            <w:szCs w:val="24"/>
                            <w:u w:color="8d6e55"/>
                            <w:rtl w:val="0"/>
                            <w:lang w:val="en-US"/>
                            <w14:textFill>
                              <w14:solidFill>
                                <w14:srgbClr w14:val="8D6E55"/>
                              </w14:solidFill>
                            </w14:textFill>
                          </w:rPr>
                          <w:t>Harnessing our marketing efforts for the long run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5144770</wp:posOffset>
                </wp:positionV>
                <wp:extent cx="3803014" cy="501649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14" cy="501649"/>
                          <a:chOff x="0" y="0"/>
                          <a:chExt cx="3803013" cy="501648"/>
                        </a:xfrm>
                      </wpg:grpSpPr>
                      <wps:wsp>
                        <wps:cNvPr id="1073741829" name="Line"/>
                        <wps:cNvSpPr/>
                        <wps:spPr>
                          <a:xfrm>
                            <a:off x="1528671" y="501648"/>
                            <a:ext cx="745672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KICK-OFF QUESTIONNAIRE"/>
                        <wps:cNvSpPr txBox="1"/>
                        <wps:spPr>
                          <a:xfrm>
                            <a:off x="0" y="65367"/>
                            <a:ext cx="3803014" cy="417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outline w:val="0"/>
                                  <w:color w:val="2f2f30"/>
                                  <w:sz w:val="38"/>
                                  <w:szCs w:val="38"/>
                                  <w:u w:color="2f2f30"/>
                                  <w:rtl w:val="0"/>
                                  <w:lang w:val="en-US"/>
                                  <w14:textFill>
                                    <w14:solidFill>
                                      <w14:srgbClr w14:val="2F2F30"/>
                                    </w14:solidFill>
                                  </w14:textFill>
                                </w:rPr>
                                <w:t>KICK-OFF QUESTIONNAIRE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1" name="Line"/>
                        <wps:cNvSpPr/>
                        <wps:spPr>
                          <a:xfrm>
                            <a:off x="1528671" y="0"/>
                            <a:ext cx="745672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50.0pt;margin-top:405.1pt;width:299.4pt;height:39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803014,501649">
                <w10:wrap type="none" side="bothSides" anchorx="page" anchory="page"/>
                <v:line id="_x0000_s1031" style="position:absolute;left:1528671;top:501649;width:745671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32" type="#_x0000_t202" style="position:absolute;left:0;top:65367;width:3803014;height:4174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outline w:val="0"/>
                            <w:color w:val="2f2f30"/>
                            <w:sz w:val="38"/>
                            <w:szCs w:val="38"/>
                            <w:u w:color="2f2f30"/>
                            <w:rtl w:val="0"/>
                            <w:lang w:val="en-US"/>
                            <w14:textFill>
                              <w14:solidFill>
                                <w14:srgbClr w14:val="2F2F30"/>
                              </w14:solidFill>
                            </w14:textFill>
                          </w:rPr>
                          <w:t>KICK-OFF QUESTIONNAIRE</w:t>
                        </w:r>
                      </w:p>
                    </w:txbxContent>
                  </v:textbox>
                </v:shape>
                <v:line id="_x0000_s1033" style="position:absolute;left:1528671;top:0;width:745671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  <w:br w:type="page"/>
      </w:r>
    </w:p>
    <w:p>
      <w:pPr>
        <w:pStyle w:val="Body A"/>
        <w:rPr>
          <w:rFonts w:ascii="Avenir Light" w:cs="Avenir Light" w:hAnsi="Avenir Light" w:eastAsia="Avenir Light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  <w:rtl w:val="0"/>
          <w:lang w:val="en-US"/>
        </w:rPr>
        <w:t>KICK-OFF QUESTIONAIRE</w:t>
      </w:r>
    </w:p>
    <w:p>
      <w:pPr>
        <w:pStyle w:val="Body A"/>
        <w:rPr>
          <w:rFonts w:ascii="Avenir Light" w:cs="Avenir Light" w:hAnsi="Avenir Light" w:eastAsia="Avenir Light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Thanks for participating in the effort to strengthen City Dogs</w:t>
      </w:r>
      <w:r>
        <w:rPr>
          <w:rFonts w:ascii="Arial Rounded MT Bold" w:hAnsi="Arial Rounded MT Bold" w:hint="default"/>
          <w:sz w:val="26"/>
          <w:szCs w:val="26"/>
          <w:rtl w:val="0"/>
          <w:lang w:val="en-US"/>
        </w:rPr>
        <w:t xml:space="preserve">’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marketing communications program. </w:t>
      </w: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We can</w:t>
      </w:r>
      <w:r>
        <w:rPr>
          <w:rFonts w:ascii="Arial Rounded MT Bold" w:hAnsi="Arial Rounded MT Bold" w:hint="default"/>
          <w:sz w:val="26"/>
          <w:szCs w:val="26"/>
          <w:rtl w:val="0"/>
          <w:lang w:val="en-US"/>
        </w:rPr>
        <w:t>’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t know which way to go without having a sense of where we stand, so please take adequate time to thoughtfully answer as many of the questions below as you feel you have something you want to share.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  <w:shd w:val="clear" w:color="auto" w:fill="ffd932"/>
        </w:rPr>
      </w:pP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  1. Please </w:t>
      </w: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type your answers in </w:t>
      </w:r>
      <w:r>
        <w:rPr>
          <w:rFonts w:ascii="Arial Rounded MT Bold" w:hAnsi="Arial Rounded MT Bold"/>
          <w:outline w:val="0"/>
          <w:color w:val="b51700"/>
          <w:sz w:val="26"/>
          <w:szCs w:val="26"/>
          <w:u w:color="b51700"/>
          <w:shd w:val="clear" w:color="auto" w:fill="ffd932"/>
          <w:rtl w:val="0"/>
          <w:lang w:val="en-US"/>
          <w14:textFill>
            <w14:solidFill>
              <w14:srgbClr w14:val="B51700"/>
            </w14:solidFill>
          </w14:textFill>
        </w:rPr>
        <w:t xml:space="preserve">RED </w:t>
      </w: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>after each question</w:t>
      </w: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>, then:</w:t>
      </w: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  <w:shd w:val="clear" w:color="auto" w:fill="ffd932"/>
        </w:rPr>
      </w:pP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  2. </w:t>
      </w:r>
      <w:r>
        <w:rPr>
          <w:rFonts w:ascii="Arial Rounded MT Bold" w:hAnsi="Arial Rounded MT Bold"/>
          <w:sz w:val="26"/>
          <w:szCs w:val="26"/>
          <w:u w:val="single"/>
          <w:shd w:val="clear" w:color="auto" w:fill="ffd932"/>
          <w:rtl w:val="0"/>
          <w:lang w:val="en-US"/>
        </w:rPr>
        <w:t>Save</w:t>
      </w: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 this WORD doc with your </w:t>
      </w:r>
      <w:r>
        <w:rPr>
          <w:rFonts w:ascii="Arial Rounded MT Bold" w:hAnsi="Arial Rounded MT Bold"/>
          <w:sz w:val="26"/>
          <w:szCs w:val="26"/>
          <w:u w:val="single"/>
          <w:shd w:val="clear" w:color="auto" w:fill="ffd932"/>
          <w:rtl w:val="0"/>
          <w:lang w:val="en-US"/>
        </w:rPr>
        <w:t>name added</w:t>
      </w: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 to the file name, then: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4"/>
          <w:szCs w:val="34"/>
          <w:u w:val="single"/>
          <w:shd w:val="clear" w:color="auto" w:fill="ffec98"/>
        </w:rPr>
      </w:pP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   3. Email to </w:t>
      </w:r>
      <w:r>
        <w:rPr>
          <w:rStyle w:val="Hyperlink.0"/>
          <w:sz w:val="26"/>
          <w:szCs w:val="26"/>
          <w:shd w:val="clear" w:color="auto" w:fill="ffd932"/>
        </w:rPr>
        <w:fldChar w:fldCharType="begin" w:fldLock="0"/>
      </w:r>
      <w:r>
        <w:rPr>
          <w:rStyle w:val="Hyperlink.0"/>
          <w:sz w:val="26"/>
          <w:szCs w:val="26"/>
          <w:shd w:val="clear" w:color="auto" w:fill="ffd932"/>
        </w:rPr>
        <w:instrText xml:space="preserve"> HYPERLINK "mailto:rdemuesy@sbcglobal.net"</w:instrText>
      </w:r>
      <w:r>
        <w:rPr>
          <w:rStyle w:val="Hyperlink.0"/>
          <w:sz w:val="26"/>
          <w:szCs w:val="26"/>
          <w:shd w:val="clear" w:color="auto" w:fill="ffd932"/>
        </w:rPr>
        <w:fldChar w:fldCharType="separate" w:fldLock="0"/>
      </w:r>
      <w:r>
        <w:rPr>
          <w:rStyle w:val="Hyperlink.0"/>
          <w:sz w:val="26"/>
          <w:szCs w:val="26"/>
          <w:shd w:val="clear" w:color="auto" w:fill="ffd932"/>
          <w:rtl w:val="0"/>
          <w:lang w:val="en-US"/>
        </w:rPr>
        <w:t>rdemuesy@sbcglobal.net</w:t>
      </w:r>
      <w:r>
        <w:rPr>
          <w:sz w:val="26"/>
          <w:szCs w:val="26"/>
          <w:shd w:val="clear" w:color="auto" w:fill="ffd932"/>
        </w:rPr>
        <w:fldChar w:fldCharType="end" w:fldLock="0"/>
      </w:r>
      <w:r>
        <w:rPr>
          <w:rFonts w:ascii="Arial Rounded MT Bold" w:hAnsi="Arial Rounded MT Bold"/>
          <w:sz w:val="26"/>
          <w:szCs w:val="26"/>
          <w:shd w:val="clear" w:color="auto" w:fill="ffd932"/>
          <w:rtl w:val="0"/>
          <w:lang w:val="en-US"/>
        </w:rPr>
        <w:t xml:space="preserve"> by</w:t>
      </w:r>
      <w:r>
        <w:rPr>
          <w:rFonts w:ascii="Arial Rounded MT Bold" w:hAnsi="Arial Rounded MT Bold"/>
          <w:sz w:val="26"/>
          <w:szCs w:val="26"/>
          <w:shd w:val="clear" w:color="auto" w:fill="ffec98"/>
          <w:rtl w:val="0"/>
          <w:lang w:val="en-US"/>
        </w:rPr>
        <w:t xml:space="preserve"> </w:t>
      </w:r>
      <w:r>
        <w:rPr>
          <w:rFonts w:ascii="Arial Rounded MT Bold" w:hAnsi="Arial Rounded MT Bold"/>
          <w:sz w:val="34"/>
          <w:szCs w:val="34"/>
          <w:u w:val="single"/>
          <w:shd w:val="clear" w:color="auto" w:fill="ffec98"/>
          <w:rtl w:val="0"/>
          <w:lang w:val="en-US"/>
        </w:rPr>
        <w:t xml:space="preserve">April 24 </w:t>
      </w:r>
    </w:p>
    <w:p>
      <w:pPr>
        <w:pStyle w:val="Body A"/>
        <w:rPr>
          <w:rFonts w:ascii="Arial Rounded MT Bold" w:cs="Arial Rounded MT Bold" w:hAnsi="Arial Rounded MT Bold" w:eastAsia="Arial Rounded MT Bold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How long have you been volunteering/working at City Dogs?</w:t>
      </w:r>
      <w:r>
        <w:rPr>
          <w:rFonts w:ascii="Arial" w:hAnsi="Arial"/>
          <w:b w:val="1"/>
          <w:bCs w:val="1"/>
          <w:rtl w:val="0"/>
          <w:lang w:val="en-US"/>
        </w:rPr>
        <w:t xml:space="preserve"> How did you first learn about City Dogs?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Based on what you know/feel</w:t>
      </w:r>
      <w:r>
        <w:rPr>
          <w:rFonts w:ascii="Arial" w:hAnsi="Arial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the difference between APL, County,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What is each </w:t>
      </w:r>
      <w:r>
        <w:rPr>
          <w:rFonts w:ascii="Arial" w:hAnsi="Arial"/>
          <w:rtl w:val="0"/>
          <w:lang w:val="en-US"/>
        </w:rPr>
        <w:t xml:space="preserve">shelter </w:t>
      </w:r>
      <w:r>
        <w:rPr>
          <w:rFonts w:ascii="Arial" w:hAnsi="Arial"/>
          <w:rtl w:val="0"/>
          <w:lang w:val="en-US"/>
        </w:rPr>
        <w:t>best at</w:t>
      </w:r>
      <w:r>
        <w:rPr>
          <w:rFonts w:ascii="Arial" w:hAnsi="Arial"/>
          <w:rtl w:val="0"/>
          <w:lang w:val="en-US"/>
        </w:rPr>
        <w:t xml:space="preserve"> or known for</w:t>
      </w:r>
      <w:r>
        <w:rPr>
          <w:rFonts w:ascii="Arial" w:hAnsi="Arial"/>
          <w:rtl w:val="0"/>
          <w:lang w:val="en-US"/>
        </w:rPr>
        <w:t>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How does/can each </w:t>
      </w:r>
      <w:r>
        <w:rPr>
          <w:rFonts w:ascii="Arial" w:hAnsi="Arial"/>
          <w:rtl w:val="0"/>
          <w:lang w:val="en-US"/>
        </w:rPr>
        <w:t xml:space="preserve">shelter </w:t>
      </w:r>
      <w:r>
        <w:rPr>
          <w:rFonts w:ascii="Arial" w:hAnsi="Arial"/>
          <w:rtl w:val="0"/>
          <w:lang w:val="en-US"/>
        </w:rPr>
        <w:t>complement the other?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Any notion of how the public thinks/feels about each?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 w:hint="default"/>
          <w:u w:color="b51700"/>
          <w:rtl w:val="0"/>
          <w:lang w:val="en-US"/>
        </w:rPr>
        <w:t>—</w:t>
      </w:r>
      <w:r>
        <w:rPr>
          <w:rFonts w:ascii="Arial" w:hAnsi="Arial"/>
          <w:u w:color="b51700"/>
          <w:rtl w:val="0"/>
          <w:lang w:val="en-US"/>
        </w:rPr>
        <w:t xml:space="preserve">Is the term </w:t>
      </w:r>
      <w:r>
        <w:rPr>
          <w:rFonts w:ascii="Arial" w:hAnsi="Arial" w:hint="default"/>
          <w:u w:color="b51700"/>
          <w:rtl w:val="0"/>
          <w:lang w:val="en-US"/>
        </w:rPr>
        <w:t>‘</w:t>
      </w:r>
      <w:r>
        <w:rPr>
          <w:rFonts w:ascii="Arial" w:hAnsi="Arial"/>
          <w:i w:val="1"/>
          <w:iCs w:val="1"/>
          <w:u w:color="b51700"/>
          <w:rtl w:val="0"/>
          <w:lang w:val="en-US"/>
        </w:rPr>
        <w:t>dog shelter</w:t>
      </w:r>
      <w:r>
        <w:rPr>
          <w:rFonts w:ascii="Arial" w:hAnsi="Arial" w:hint="default"/>
          <w:i w:val="1"/>
          <w:iCs w:val="1"/>
          <w:u w:color="b51700"/>
          <w:rtl w:val="0"/>
          <w:lang w:val="en-US"/>
        </w:rPr>
        <w:t>’</w:t>
      </w:r>
      <w:r>
        <w:rPr>
          <w:rFonts w:ascii="Arial" w:hAnsi="Arial"/>
          <w:u w:color="b51700"/>
          <w:rtl w:val="0"/>
          <w:lang w:val="en-US"/>
        </w:rPr>
        <w:t xml:space="preserve"> an adequate description? Why or why not?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What is the job of Animal Care &amp; Control?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en-US"/>
        </w:rPr>
        <w:t>What is the job of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The myths about Pitties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What do </w:t>
      </w:r>
      <w:r>
        <w:rPr>
          <w:rFonts w:ascii="Arial" w:hAnsi="Arial"/>
          <w:u w:val="single"/>
          <w:rtl w:val="0"/>
          <w:lang w:val="en-US"/>
        </w:rPr>
        <w:t xml:space="preserve">you </w:t>
      </w:r>
      <w:r>
        <w:rPr>
          <w:rFonts w:ascii="Arial" w:hAnsi="Arial"/>
          <w:rtl w:val="0"/>
          <w:lang w:val="en-US"/>
        </w:rPr>
        <w:t>think are the top three myths?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How prevalent (or not) do you think these misunderstandings still are today?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Do we need to address/answer them somewhere in our marketing communications? Why or why not?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Was there any </w:t>
      </w:r>
      <w:r>
        <w:rPr>
          <w:rFonts w:ascii="Arial" w:hAnsi="Arial"/>
          <w:u w:val="single"/>
          <w:rtl w:val="0"/>
          <w:lang w:val="en-US"/>
        </w:rPr>
        <w:t>particular</w:t>
      </w:r>
      <w:r>
        <w:rPr>
          <w:rFonts w:ascii="Arial" w:hAnsi="Arial"/>
          <w:rtl w:val="0"/>
          <w:lang w:val="en-US"/>
        </w:rPr>
        <w:t xml:space="preserve"> myth </w:t>
      </w:r>
      <w:r>
        <w:rPr>
          <w:rFonts w:ascii="Arial" w:hAnsi="Arial"/>
          <w:u w:val="single"/>
          <w:rtl w:val="0"/>
          <w:lang w:val="en-US"/>
        </w:rPr>
        <w:t>you</w:t>
      </w:r>
      <w:r>
        <w:rPr>
          <w:rFonts w:ascii="Arial" w:hAnsi="Arial"/>
          <w:rtl w:val="0"/>
          <w:lang w:val="en-US"/>
        </w:rPr>
        <w:t xml:space="preserve"> bought into, and then found it/yourself blown away when you met your very first pittie?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 finding fosters: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 have been done in the past to find/entice fosters?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 you know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Why would anybody foster a dog?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 attracting adopters: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 have been done in the past to find/entice adopters?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worked?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…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 you know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worked?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Why would anybody adopt a dog from City Dogs?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 gaining volunteers: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 have been done in the past to find/entice volunteers?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 you know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worked?</w:t>
      </w:r>
    </w:p>
    <w:p>
      <w:pPr>
        <w:pStyle w:val="Body A"/>
        <w:rPr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would the optimum number of volunteers be to maximize the effectiveness and success of City Dogs?</w:t>
      </w:r>
    </w:p>
    <w:p>
      <w:pPr>
        <w:pStyle w:val="Body A"/>
        <w:rPr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On </w:t>
      </w:r>
      <w:r>
        <w:rPr>
          <w:rFonts w:ascii="Arial" w:hAnsi="Arial"/>
          <w:b w:val="1"/>
          <w:bCs w:val="1"/>
          <w:rtl w:val="0"/>
          <w:lang w:val="en-US"/>
        </w:rPr>
        <w:t>fundraising (public and corporate)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</w:t>
      </w:r>
      <w:r>
        <w:rPr>
          <w:rFonts w:ascii="Arial" w:hAnsi="Arial"/>
          <w:rtl w:val="0"/>
          <w:lang w:val="en-US"/>
        </w:rPr>
        <w:t>/events/activities</w:t>
      </w:r>
      <w:r>
        <w:rPr>
          <w:rFonts w:ascii="Arial" w:hAnsi="Arial"/>
          <w:rtl w:val="0"/>
          <w:lang w:val="en-US"/>
        </w:rPr>
        <w:t xml:space="preserve"> have been done in the past to </w:t>
      </w:r>
      <w:r>
        <w:rPr>
          <w:rFonts w:ascii="Arial" w:hAnsi="Arial"/>
          <w:rtl w:val="0"/>
          <w:lang w:val="en-US"/>
        </w:rPr>
        <w:t>encourage public donations?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  <w:r>
        <w:rPr>
          <w:rFonts w:ascii="Arial" w:hAnsi="Arial"/>
          <w:rtl w:val="0"/>
          <w:lang w:val="en-US"/>
        </w:rPr>
        <w:t>What hasn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</w:t>
      </w:r>
      <w:r>
        <w:rPr>
          <w:rFonts w:ascii="Arial" w:hAnsi="Arial"/>
          <w:rtl w:val="0"/>
          <w:lang w:val="en-US"/>
        </w:rPr>
        <w:t>/events/activities</w:t>
      </w:r>
      <w:r>
        <w:rPr>
          <w:rFonts w:ascii="Arial" w:hAnsi="Arial"/>
          <w:rtl w:val="0"/>
          <w:lang w:val="en-US"/>
        </w:rPr>
        <w:t xml:space="preserve"> have been done </w:t>
      </w:r>
      <w:r>
        <w:rPr>
          <w:rFonts w:ascii="Arial" w:hAnsi="Arial"/>
          <w:rtl w:val="0"/>
          <w:lang w:val="en-US"/>
        </w:rPr>
        <w:t>to attract/build/maintain corporate sponsorships?</w:t>
      </w:r>
    </w:p>
    <w:p>
      <w:pPr>
        <w:pStyle w:val="Body A"/>
        <w:rPr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  <w:r>
        <w:rPr>
          <w:rFonts w:ascii="Arial" w:hAnsi="Arial"/>
          <w:rtl w:val="0"/>
          <w:lang w:val="en-US"/>
        </w:rPr>
        <w:t>What hasn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What single City Dogs marketing element do you believe excels more than all the others?</w:t>
      </w:r>
      <w:r>
        <w:rPr>
          <w:rFonts w:ascii="Arial" w:hAnsi="Arial"/>
          <w:rtl w:val="0"/>
          <w:lang w:val="en-US"/>
        </w:rPr>
        <w:t xml:space="preserve"> Why do you say that?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What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s the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best</w:t>
      </w:r>
      <w:r>
        <w:rPr>
          <w:rFonts w:ascii="Arial" w:hAnsi="Arial"/>
          <w:b w:val="1"/>
          <w:bCs w:val="1"/>
          <w:rtl w:val="0"/>
          <w:lang w:val="en-US"/>
        </w:rPr>
        <w:t xml:space="preserve"> promotional idea for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any</w:t>
      </w:r>
      <w:r>
        <w:rPr>
          <w:rFonts w:ascii="Arial" w:hAnsi="Arial"/>
          <w:b w:val="1"/>
          <w:bCs w:val="1"/>
          <w:rtl w:val="0"/>
          <w:lang w:val="en-US"/>
        </w:rPr>
        <w:t xml:space="preserve"> shelter you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ve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ever</w:t>
      </w:r>
      <w:r>
        <w:rPr>
          <w:rFonts w:ascii="Arial" w:hAnsi="Arial"/>
          <w:b w:val="1"/>
          <w:bCs w:val="1"/>
          <w:rtl w:val="0"/>
          <w:lang w:val="en-US"/>
        </w:rPr>
        <w:t xml:space="preserve"> seen?</w:t>
      </w:r>
      <w:r>
        <w:rPr>
          <w:rFonts w:ascii="Arial" w:hAnsi="Arial"/>
          <w:rtl w:val="0"/>
          <w:lang w:val="en-US"/>
        </w:rPr>
        <w:t xml:space="preserve"> What did you like best about it? 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What is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your</w:t>
      </w:r>
      <w:r>
        <w:rPr>
          <w:rFonts w:ascii="Arial" w:hAnsi="Arial"/>
          <w:b w:val="1"/>
          <w:bCs w:val="1"/>
          <w:rtl w:val="0"/>
          <w:lang w:val="en-US"/>
        </w:rPr>
        <w:t xml:space="preserve"> reason for showing up to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How did you first hear of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What element of City Dogs makes you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proudest</w:t>
      </w:r>
      <w:r>
        <w:rPr>
          <w:rFonts w:ascii="Arial" w:hAnsi="Arial"/>
          <w:b w:val="1"/>
          <w:bCs w:val="1"/>
          <w:rtl w:val="0"/>
          <w:lang w:val="en-US"/>
        </w:rPr>
        <w:t xml:space="preserve"> to volunteer here?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Who are we?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Of these choices in the wheel below, which 3 does City Digs most embody </w:t>
      </w:r>
      <w:r>
        <w:rPr>
          <w:rFonts w:ascii="Arial" w:hAnsi="Arial" w:hint="default"/>
          <w:rtl w:val="0"/>
          <w:lang w:val="en-US"/>
        </w:rPr>
        <w:t xml:space="preserve">… </w:t>
      </w:r>
      <w:r>
        <w:rPr>
          <w:rFonts w:ascii="Arial" w:hAnsi="Arial"/>
          <w:rtl w:val="0"/>
          <w:lang w:val="en-US"/>
        </w:rPr>
        <w:t xml:space="preserve">and why?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Pick/rank/explain from #1 to #3 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rtl w:val="0"/>
          <w:lang w:val="en-US"/>
        </w:rPr>
        <w:t xml:space="preserve">#1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Answer ...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#2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#3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</w:pPr>
      <w:r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610683</wp:posOffset>
            </wp:positionH>
            <wp:positionV relativeFrom="line">
              <wp:posOffset>678870</wp:posOffset>
            </wp:positionV>
            <wp:extent cx="4709534" cy="4709534"/>
            <wp:effectExtent l="0" t="0" r="0" b="0"/>
            <wp:wrapTopAndBottom distT="152400" distB="152400"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534" cy="4709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  <w:br w:type="page"/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en-US"/>
        </w:rPr>
        <w:t>THANK YOU FOR YOUR FEEDBACK!</w:t>
      </w:r>
    </w:p>
    <w:p>
      <w:pPr>
        <w:pStyle w:val="Body A"/>
        <w:rPr>
          <w:rFonts w:ascii="Arial Rounded MT Bold" w:cs="Arial Rounded MT Bold" w:hAnsi="Arial Rounded MT Bold" w:eastAsia="Arial Rounded MT Bold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Your input will aid in creating an agenda for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a 4-hour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Branding/Marketing</w:t>
      </w:r>
    </w:p>
    <w:p>
      <w:pPr>
        <w:pStyle w:val="Body A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W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orkshop with those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volunteers and staff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already active or interested in the marketing of City Dogs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 and Animal Care &amp; Control.</w:t>
      </w:r>
    </w:p>
    <w:p>
      <w:pPr>
        <w:pStyle w:val="Body A"/>
        <w:rPr>
          <w:sz w:val="26"/>
          <w:szCs w:val="26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6"/>
          <w:szCs w:val="26"/>
          <w:rtl w:val="0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The goal of the Workshop will not be to come away with all the answers, but know for sure what questions we need to focus on answering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 to further hone, understand and clearly articulate our purpose, target audiences, and meaningful messaging points.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6"/>
          <w:szCs w:val="26"/>
          <w:rtl w:val="0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We can also identify people with particular skills sets and begin forming an expanded, dedicated, coordinated marketing </w:t>
      </w:r>
      <w:r>
        <w:rPr>
          <w:rFonts w:ascii="Arial Rounded MT Bold" w:hAnsi="Arial Rounded MT Bold" w:hint="default"/>
          <w:sz w:val="26"/>
          <w:szCs w:val="26"/>
          <w:rtl w:val="1"/>
        </w:rPr>
        <w:t>‘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team</w:t>
      </w:r>
      <w:r>
        <w:rPr>
          <w:rFonts w:ascii="Arial Rounded MT Bold" w:hAnsi="Arial Rounded MT Bold" w:hint="default"/>
          <w:sz w:val="26"/>
          <w:szCs w:val="26"/>
          <w:rtl w:val="1"/>
        </w:rPr>
        <w:t xml:space="preserve">’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with specific responsibilities.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6"/>
          <w:szCs w:val="26"/>
          <w:rtl w:val="0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If you would like to participate in this 4-hour Workshop, please include your email address to receive details on when and where it will be held.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sz w:val="26"/>
          <w:szCs w:val="26"/>
          <w:rtl w:val="0"/>
        </w:rPr>
      </w:pPr>
    </w:p>
    <w:p>
      <w:pPr>
        <w:pStyle w:val="Body A"/>
      </w:pPr>
      <w:r>
        <w:rPr>
          <w:rFonts w:ascii="Arial Rounded MT Bold" w:hAnsi="Arial Rounded MT Bold"/>
          <w:rtl w:val="0"/>
          <w:lang w:val="en-US"/>
        </w:rPr>
        <w:t>Your email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who@where.what</w:t>
      </w:r>
      <w:r>
        <w:rPr>
          <w:rFonts w:ascii="Arial" w:cs="Arial" w:hAnsi="Arial" w:eastAsia="Arial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Arial Rounded MT Bold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